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b/>
          <w:smallCaps/>
          <w:sz w:val="28"/>
          <w:szCs w:val="28"/>
          <w:lang w:eastAsia="ar-SA"/>
        </w:rPr>
        <w:t>РОССИЙСКАЯ ФЕДЕРАЦИЯ</w:t>
      </w:r>
    </w:p>
    <w:p w:rsidR="00DF1909" w:rsidRPr="00DF1909" w:rsidRDefault="00DF1909" w:rsidP="00DF1909">
      <w:pPr>
        <w:keepNext/>
        <w:contextualSpacing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F1909">
        <w:rPr>
          <w:rFonts w:ascii="Times New Roman" w:hAnsi="Times New Roman" w:cs="Times New Roman"/>
          <w:b/>
          <w:bCs/>
          <w:smallCaps/>
          <w:sz w:val="28"/>
          <w:szCs w:val="28"/>
        </w:rPr>
        <w:t>КАЛИНИНГРАДСКАЯ ОБЛАСТЬ</w:t>
      </w:r>
    </w:p>
    <w:p w:rsidR="00DF1909" w:rsidRPr="00DF1909" w:rsidRDefault="00DF1909" w:rsidP="00DF1909">
      <w:pPr>
        <w:tabs>
          <w:tab w:val="left" w:pos="5616"/>
        </w:tabs>
        <w:suppressAutoHyphens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DF1909" w:rsidRPr="00DF1909" w:rsidRDefault="00DF1909" w:rsidP="00DF1909">
      <w:pPr>
        <w:keepNext/>
        <w:contextualSpacing/>
        <w:jc w:val="center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DF1909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</w:t>
      </w:r>
    </w:p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b/>
          <w:sz w:val="28"/>
          <w:szCs w:val="28"/>
          <w:lang w:eastAsia="ar-SA"/>
        </w:rPr>
        <w:t>«ЗЕЛЕНОГРАДСКИЙ ГОРОДСКОЙ ОКРУГ»</w:t>
      </w:r>
    </w:p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1909" w:rsidRPr="00DF1909" w:rsidRDefault="00AF0456" w:rsidP="00DF1909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«  </w:t>
      </w:r>
      <w:r w:rsidR="008250BC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декабря </w:t>
      </w:r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455C49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 г.   №  </w:t>
      </w:r>
      <w:r w:rsidR="008250BC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DF1909" w:rsidRPr="00DF1909" w:rsidRDefault="00DF1909" w:rsidP="00DF1909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sz w:val="28"/>
          <w:szCs w:val="28"/>
          <w:lang w:eastAsia="ar-SA"/>
        </w:rPr>
        <w:t>г. Зеленоградск</w:t>
      </w:r>
    </w:p>
    <w:p w:rsidR="000D6874" w:rsidRPr="000D6874" w:rsidRDefault="00DF1909" w:rsidP="000D68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87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0D687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250BC">
        <w:rPr>
          <w:rFonts w:ascii="Times New Roman" w:hAnsi="Times New Roman" w:cs="Times New Roman"/>
          <w:b/>
          <w:bCs/>
          <w:sz w:val="28"/>
          <w:szCs w:val="28"/>
        </w:rPr>
        <w:t>Формирование законопослушн</w:t>
      </w:r>
      <w:r w:rsidR="00F11F5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25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F52">
        <w:rPr>
          <w:rFonts w:ascii="Times New Roman" w:hAnsi="Times New Roman" w:cs="Times New Roman"/>
          <w:b/>
          <w:bCs/>
          <w:sz w:val="28"/>
          <w:szCs w:val="28"/>
        </w:rPr>
        <w:t xml:space="preserve">поведения </w:t>
      </w:r>
      <w:r w:rsidR="008250BC">
        <w:rPr>
          <w:rFonts w:ascii="Times New Roman" w:hAnsi="Times New Roman" w:cs="Times New Roman"/>
          <w:b/>
          <w:bCs/>
          <w:sz w:val="28"/>
          <w:szCs w:val="28"/>
        </w:rPr>
        <w:t>участников д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 xml:space="preserve">орожного движения  </w:t>
      </w:r>
      <w:r w:rsidR="00F11F5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F11F5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F11F5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 xml:space="preserve"> «Зеленоградский городской округ» на 201</w:t>
      </w:r>
      <w:r w:rsidR="00E1488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1031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D6874" w:rsidRPr="000D6874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DF1909" w:rsidRPr="00DF1909" w:rsidRDefault="00DF1909" w:rsidP="000D6874">
      <w:pPr>
        <w:pStyle w:val="ConsPlusTitle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DF1909" w:rsidRPr="00962D3C" w:rsidRDefault="00DF1909" w:rsidP="00962D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6874">
        <w:rPr>
          <w:rFonts w:ascii="Times New Roman" w:hAnsi="Times New Roman" w:cs="Times New Roman"/>
          <w:sz w:val="28"/>
          <w:szCs w:val="28"/>
          <w:lang w:eastAsia="ar-SA"/>
        </w:rPr>
        <w:t>В соответствии с Ф</w:t>
      </w:r>
      <w:r w:rsidR="000D6874" w:rsidRPr="000D6874">
        <w:rPr>
          <w:rFonts w:ascii="Times New Roman" w:hAnsi="Times New Roman" w:cs="Times New Roman"/>
          <w:sz w:val="28"/>
          <w:szCs w:val="28"/>
          <w:lang w:eastAsia="ar-SA"/>
        </w:rPr>
        <w:t>едеральным законом</w:t>
      </w:r>
      <w:r w:rsidRPr="000D6874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0D6874" w:rsidRPr="000D6874">
        <w:rPr>
          <w:rFonts w:ascii="Times New Roman" w:hAnsi="Times New Roman" w:cs="Times New Roman"/>
          <w:sz w:val="28"/>
          <w:szCs w:val="28"/>
          <w:lang w:eastAsia="ar-SA"/>
        </w:rPr>
        <w:t>06.10.2003</w:t>
      </w:r>
      <w:r w:rsidRPr="000D6874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0D6874" w:rsidRPr="000D6874">
        <w:rPr>
          <w:rFonts w:ascii="Times New Roman" w:hAnsi="Times New Roman" w:cs="Times New Roman"/>
          <w:sz w:val="28"/>
          <w:szCs w:val="28"/>
          <w:lang w:eastAsia="ar-SA"/>
        </w:rPr>
        <w:t>131</w:t>
      </w:r>
      <w:r w:rsidRPr="000D6874">
        <w:rPr>
          <w:rFonts w:ascii="Times New Roman" w:hAnsi="Times New Roman" w:cs="Times New Roman"/>
          <w:sz w:val="28"/>
          <w:szCs w:val="28"/>
          <w:lang w:eastAsia="ar-SA"/>
        </w:rPr>
        <w:t xml:space="preserve">-ФЗ «Об </w:t>
      </w:r>
      <w:r w:rsidR="000D6874" w:rsidRPr="000D6874">
        <w:rPr>
          <w:rFonts w:ascii="Times New Roman" w:hAnsi="Times New Roman" w:cs="Times New Roman"/>
          <w:sz w:val="28"/>
          <w:szCs w:val="28"/>
          <w:lang w:eastAsia="ar-SA"/>
        </w:rPr>
        <w:t>общих принципах организации местного самоуправления в Российской Федерации</w:t>
      </w:r>
      <w:r w:rsidRPr="000D6874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="000D6874" w:rsidRPr="000D6874">
        <w:rPr>
          <w:rFonts w:ascii="Times New Roman" w:hAnsi="Times New Roman" w:cs="Times New Roman"/>
          <w:sz w:val="28"/>
          <w:szCs w:val="28"/>
        </w:rPr>
        <w:t>Федеральн</w:t>
      </w:r>
      <w:r w:rsidR="000D6874">
        <w:rPr>
          <w:rFonts w:ascii="Times New Roman" w:hAnsi="Times New Roman" w:cs="Times New Roman"/>
          <w:sz w:val="28"/>
          <w:szCs w:val="28"/>
        </w:rPr>
        <w:t xml:space="preserve">ой </w:t>
      </w:r>
      <w:r w:rsidR="000D6874" w:rsidRPr="000D6874">
        <w:rPr>
          <w:rFonts w:ascii="Times New Roman" w:hAnsi="Times New Roman" w:cs="Times New Roman"/>
          <w:sz w:val="28"/>
          <w:szCs w:val="28"/>
        </w:rPr>
        <w:t xml:space="preserve"> целевой </w:t>
      </w:r>
      <w:hyperlink r:id="rId6" w:tooltip="Постановление Правительства РФ от 03.10.2013 N 864 (ред. от 06.11.2014) &quot;О федеральной целевой программе &quot;Повышение безопасности дорожного движения в 2013 - 2020 годах&quot;{КонсультантПлюс}" w:history="1">
        <w:r w:rsidR="000D6874" w:rsidRPr="000D68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="000D6874" w:rsidRPr="000D6874">
        <w:rPr>
          <w:rFonts w:ascii="Times New Roman" w:hAnsi="Times New Roman" w:cs="Times New Roman"/>
          <w:sz w:val="28"/>
          <w:szCs w:val="28"/>
        </w:rPr>
        <w:t xml:space="preserve"> </w:t>
      </w:r>
      <w:r w:rsidR="00810310">
        <w:rPr>
          <w:rFonts w:ascii="Times New Roman" w:hAnsi="Times New Roman" w:cs="Times New Roman"/>
          <w:sz w:val="28"/>
          <w:szCs w:val="28"/>
        </w:rPr>
        <w:t>«</w:t>
      </w:r>
      <w:r w:rsidR="000D6874" w:rsidRPr="000D6874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2013-2020 годах</w:t>
      </w:r>
      <w:r w:rsidR="00810310">
        <w:rPr>
          <w:rFonts w:ascii="Times New Roman" w:hAnsi="Times New Roman" w:cs="Times New Roman"/>
          <w:sz w:val="28"/>
          <w:szCs w:val="28"/>
        </w:rPr>
        <w:t>»</w:t>
      </w:r>
      <w:r w:rsidR="000D6874" w:rsidRPr="000D6874">
        <w:rPr>
          <w:rFonts w:ascii="Times New Roman" w:hAnsi="Times New Roman" w:cs="Times New Roman"/>
          <w:sz w:val="28"/>
          <w:szCs w:val="28"/>
        </w:rPr>
        <w:t>, утвержденн</w:t>
      </w:r>
      <w:r w:rsidR="00804E24">
        <w:rPr>
          <w:rFonts w:ascii="Times New Roman" w:hAnsi="Times New Roman" w:cs="Times New Roman"/>
          <w:sz w:val="28"/>
          <w:szCs w:val="28"/>
        </w:rPr>
        <w:t>ой</w:t>
      </w:r>
      <w:r w:rsidR="000D6874" w:rsidRPr="000D687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804E24">
        <w:rPr>
          <w:rFonts w:ascii="Times New Roman" w:hAnsi="Times New Roman" w:cs="Times New Roman"/>
          <w:sz w:val="28"/>
          <w:szCs w:val="28"/>
        </w:rPr>
        <w:t>РФ</w:t>
      </w:r>
      <w:r w:rsidR="000D6874" w:rsidRPr="000D6874">
        <w:rPr>
          <w:rFonts w:ascii="Times New Roman" w:hAnsi="Times New Roman" w:cs="Times New Roman"/>
          <w:sz w:val="28"/>
          <w:szCs w:val="28"/>
        </w:rPr>
        <w:t xml:space="preserve"> от 03.10. 2013 года </w:t>
      </w:r>
      <w:r w:rsidR="00810310">
        <w:rPr>
          <w:rFonts w:ascii="Times New Roman" w:hAnsi="Times New Roman" w:cs="Times New Roman"/>
          <w:sz w:val="28"/>
          <w:szCs w:val="28"/>
        </w:rPr>
        <w:t>№</w:t>
      </w:r>
      <w:r w:rsidR="000D6874" w:rsidRPr="000D6874">
        <w:rPr>
          <w:rFonts w:ascii="Times New Roman" w:hAnsi="Times New Roman" w:cs="Times New Roman"/>
          <w:sz w:val="28"/>
          <w:szCs w:val="28"/>
        </w:rPr>
        <w:t xml:space="preserve"> 864</w:t>
      </w:r>
      <w:r w:rsidR="00804E24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804E24" w:rsidRPr="00962D3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04E24" w:rsidRPr="00962D3C">
        <w:rPr>
          <w:rFonts w:ascii="Times New Roman" w:hAnsi="Times New Roman" w:cs="Times New Roman"/>
          <w:sz w:val="28"/>
          <w:szCs w:val="28"/>
          <w:lang w:eastAsia="ar-SA"/>
        </w:rPr>
        <w:t xml:space="preserve">Зеленоградский городской округ»  </w:t>
      </w:r>
      <w:r w:rsidRPr="00962D3C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муниципального образования «Зеленоградский городской округ»  </w:t>
      </w:r>
      <w:proofErr w:type="gramStart"/>
      <w:r w:rsidRPr="00962D3C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962D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я е т</w:t>
      </w:r>
      <w:r w:rsidR="00810310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DF1909" w:rsidRPr="00962D3C" w:rsidRDefault="00DF1909" w:rsidP="00962D3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2D3C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804E24" w:rsidRPr="00962D3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62D3C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962D3C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Утвердить </w:t>
      </w:r>
      <w:r w:rsidR="00804E24" w:rsidRPr="00962D3C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962D3C" w:rsidRPr="00962D3C">
        <w:rPr>
          <w:rFonts w:ascii="Times New Roman" w:hAnsi="Times New Roman" w:cs="Times New Roman"/>
          <w:bCs/>
          <w:sz w:val="28"/>
          <w:szCs w:val="28"/>
        </w:rPr>
        <w:t>«Формирование законопослушного поведения участников дорожного движения  в муниципальном образовании «Зеленоградский городской округ» на 2019-202</w:t>
      </w:r>
      <w:r w:rsidR="00810310">
        <w:rPr>
          <w:rFonts w:ascii="Times New Roman" w:hAnsi="Times New Roman" w:cs="Times New Roman"/>
          <w:bCs/>
          <w:sz w:val="28"/>
          <w:szCs w:val="28"/>
        </w:rPr>
        <w:t>0</w:t>
      </w:r>
      <w:r w:rsidR="00962D3C" w:rsidRPr="00962D3C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962D3C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962D3C" w:rsidRPr="00962D3C" w:rsidRDefault="00962D3C" w:rsidP="00962D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D3C">
        <w:rPr>
          <w:rFonts w:ascii="Times New Roman" w:hAnsi="Times New Roman" w:cs="Times New Roman"/>
          <w:sz w:val="28"/>
          <w:szCs w:val="28"/>
        </w:rPr>
        <w:t xml:space="preserve">2. </w:t>
      </w:r>
      <w:r w:rsidR="000337C0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962D3C">
        <w:rPr>
          <w:rFonts w:ascii="Times New Roman" w:hAnsi="Times New Roman" w:cs="Times New Roman"/>
          <w:sz w:val="28"/>
          <w:szCs w:val="28"/>
        </w:rPr>
        <w:t>Управлени</w:t>
      </w:r>
      <w:r w:rsidR="000337C0">
        <w:rPr>
          <w:rFonts w:ascii="Times New Roman" w:hAnsi="Times New Roman" w:cs="Times New Roman"/>
          <w:sz w:val="28"/>
          <w:szCs w:val="28"/>
        </w:rPr>
        <w:t>я</w:t>
      </w:r>
      <w:r w:rsidRPr="00962D3C">
        <w:rPr>
          <w:rFonts w:ascii="Times New Roman" w:hAnsi="Times New Roman" w:cs="Times New Roman"/>
          <w:sz w:val="28"/>
          <w:szCs w:val="28"/>
        </w:rPr>
        <w:t xml:space="preserve"> делами администрации (Н. В. Бачарина) </w:t>
      </w:r>
      <w:proofErr w:type="gramStart"/>
      <w:r w:rsidRPr="00962D3C">
        <w:rPr>
          <w:rFonts w:ascii="Times New Roman" w:hAnsi="Times New Roman" w:cs="Times New Roman"/>
          <w:sz w:val="28"/>
          <w:szCs w:val="28"/>
        </w:rPr>
        <w:t>разме</w:t>
      </w:r>
      <w:r w:rsidR="000337C0"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 w:rsidRPr="00962D3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337C0">
        <w:rPr>
          <w:rFonts w:ascii="Times New Roman" w:hAnsi="Times New Roman" w:cs="Times New Roman"/>
          <w:sz w:val="28"/>
          <w:szCs w:val="28"/>
        </w:rPr>
        <w:t>е</w:t>
      </w:r>
      <w:r w:rsidRPr="00962D3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337C0">
        <w:rPr>
          <w:rFonts w:ascii="Times New Roman" w:hAnsi="Times New Roman" w:cs="Times New Roman"/>
          <w:sz w:val="28"/>
          <w:szCs w:val="28"/>
        </w:rPr>
        <w:t>е</w:t>
      </w:r>
      <w:r w:rsidRPr="00962D3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«Зеленоградский городской округ» и опубликова</w:t>
      </w:r>
      <w:r w:rsidR="000337C0">
        <w:rPr>
          <w:rFonts w:ascii="Times New Roman" w:hAnsi="Times New Roman" w:cs="Times New Roman"/>
          <w:sz w:val="28"/>
          <w:szCs w:val="28"/>
        </w:rPr>
        <w:t>ть</w:t>
      </w:r>
      <w:r w:rsidRPr="00962D3C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DF1909" w:rsidRPr="00DF1909" w:rsidRDefault="00962D3C" w:rsidP="00DF19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DF1909"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муниципального образования «Зеленоградский городской округ» Г. П. Попшоя.</w:t>
      </w:r>
    </w:p>
    <w:p w:rsidR="00DF1909" w:rsidRDefault="00DF1909" w:rsidP="00DF1909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1909" w:rsidRPr="00DF1909" w:rsidRDefault="00DF1909" w:rsidP="00DF1909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DF1909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AF0456" w:rsidRDefault="00AF0456" w:rsidP="00DF1909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DF1909" w:rsidRPr="00DF1909" w:rsidRDefault="00DF1909" w:rsidP="00DF1909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«Зеленоградский городской округ»               </w:t>
      </w:r>
      <w:r w:rsidR="00271C37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DA1CFA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DF1909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>С.А. Кошевой</w:t>
      </w:r>
    </w:p>
    <w:p w:rsidR="00DF1909" w:rsidRDefault="00DF1909" w:rsidP="00DF1909">
      <w:pPr>
        <w:suppressAutoHyphens/>
        <w:jc w:val="both"/>
        <w:rPr>
          <w:sz w:val="26"/>
          <w:szCs w:val="26"/>
          <w:lang w:eastAsia="ar-SA"/>
        </w:rPr>
      </w:pPr>
    </w:p>
    <w:p w:rsidR="00DF1909" w:rsidRDefault="00DF1909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874" w:rsidRDefault="000D6874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7C0" w:rsidRDefault="000337C0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7C0" w:rsidRDefault="000337C0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37C0" w:rsidRPr="00073668" w:rsidRDefault="000337C0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03490" w:rsidRPr="00073668" w:rsidRDefault="00B03490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3C51" w:rsidRPr="00B03490" w:rsidRDefault="00DF1909" w:rsidP="008E3C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349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E3C51" w:rsidRPr="00B03490">
        <w:rPr>
          <w:rFonts w:ascii="Times New Roman" w:hAnsi="Times New Roman" w:cs="Times New Roman"/>
          <w:sz w:val="24"/>
          <w:szCs w:val="24"/>
        </w:rPr>
        <w:t>риложение</w:t>
      </w:r>
    </w:p>
    <w:p w:rsidR="008E3C51" w:rsidRPr="00B03490" w:rsidRDefault="008E3C51" w:rsidP="008E3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490">
        <w:rPr>
          <w:rFonts w:ascii="Times New Roman" w:hAnsi="Times New Roman" w:cs="Times New Roman"/>
          <w:sz w:val="24"/>
          <w:szCs w:val="24"/>
        </w:rPr>
        <w:t xml:space="preserve">к </w:t>
      </w:r>
      <w:r w:rsidR="00DB4D2E" w:rsidRPr="00B03490">
        <w:rPr>
          <w:rFonts w:ascii="Times New Roman" w:hAnsi="Times New Roman" w:cs="Times New Roman"/>
          <w:sz w:val="24"/>
          <w:szCs w:val="24"/>
        </w:rPr>
        <w:t>п</w:t>
      </w:r>
      <w:r w:rsidRPr="00B03490">
        <w:rPr>
          <w:rFonts w:ascii="Times New Roman" w:hAnsi="Times New Roman" w:cs="Times New Roman"/>
          <w:sz w:val="24"/>
          <w:szCs w:val="24"/>
        </w:rPr>
        <w:t>остановлению</w:t>
      </w:r>
      <w:r w:rsidR="00271C37" w:rsidRPr="00B0349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E3C51" w:rsidRPr="00B03490" w:rsidRDefault="00DB4D2E" w:rsidP="008E3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490"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</w:p>
    <w:p w:rsidR="008E3C51" w:rsidRPr="00B03490" w:rsidRDefault="008E3C51" w:rsidP="008E3C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490">
        <w:rPr>
          <w:rFonts w:ascii="Times New Roman" w:hAnsi="Times New Roman" w:cs="Times New Roman"/>
          <w:sz w:val="24"/>
          <w:szCs w:val="24"/>
        </w:rPr>
        <w:t xml:space="preserve">от </w:t>
      </w:r>
      <w:r w:rsidR="00DB4D2E" w:rsidRPr="00B03490">
        <w:rPr>
          <w:rFonts w:ascii="Times New Roman" w:hAnsi="Times New Roman" w:cs="Times New Roman"/>
          <w:sz w:val="24"/>
          <w:szCs w:val="24"/>
        </w:rPr>
        <w:t>___</w:t>
      </w:r>
      <w:r w:rsidR="00AF0456">
        <w:rPr>
          <w:rFonts w:ascii="Times New Roman" w:hAnsi="Times New Roman" w:cs="Times New Roman"/>
          <w:sz w:val="24"/>
          <w:szCs w:val="24"/>
        </w:rPr>
        <w:t xml:space="preserve">декабря </w:t>
      </w:r>
      <w:bookmarkStart w:id="0" w:name="_GoBack"/>
      <w:bookmarkEnd w:id="0"/>
      <w:r w:rsidRPr="00B03490">
        <w:rPr>
          <w:rFonts w:ascii="Times New Roman" w:hAnsi="Times New Roman" w:cs="Times New Roman"/>
          <w:sz w:val="24"/>
          <w:szCs w:val="24"/>
        </w:rPr>
        <w:t xml:space="preserve"> 20</w:t>
      </w:r>
      <w:r w:rsidR="00DB4D2E" w:rsidRPr="00B03490">
        <w:rPr>
          <w:rFonts w:ascii="Times New Roman" w:hAnsi="Times New Roman" w:cs="Times New Roman"/>
          <w:sz w:val="24"/>
          <w:szCs w:val="24"/>
        </w:rPr>
        <w:t>1</w:t>
      </w:r>
      <w:r w:rsidR="00E14880" w:rsidRPr="00B03490">
        <w:rPr>
          <w:rFonts w:ascii="Times New Roman" w:hAnsi="Times New Roman" w:cs="Times New Roman"/>
          <w:sz w:val="24"/>
          <w:szCs w:val="24"/>
        </w:rPr>
        <w:t>8</w:t>
      </w:r>
      <w:r w:rsidRPr="00B03490">
        <w:rPr>
          <w:rFonts w:ascii="Times New Roman" w:hAnsi="Times New Roman" w:cs="Times New Roman"/>
          <w:sz w:val="24"/>
          <w:szCs w:val="24"/>
        </w:rPr>
        <w:t xml:space="preserve"> г. </w:t>
      </w:r>
      <w:r w:rsidR="00DD29AD" w:rsidRPr="00B03490">
        <w:rPr>
          <w:rFonts w:ascii="Times New Roman" w:hAnsi="Times New Roman" w:cs="Times New Roman"/>
          <w:sz w:val="24"/>
          <w:szCs w:val="24"/>
        </w:rPr>
        <w:t>№</w:t>
      </w:r>
      <w:r w:rsidRPr="00B03490">
        <w:rPr>
          <w:rFonts w:ascii="Times New Roman" w:hAnsi="Times New Roman" w:cs="Times New Roman"/>
          <w:sz w:val="24"/>
          <w:szCs w:val="24"/>
        </w:rPr>
        <w:t xml:space="preserve"> </w:t>
      </w:r>
      <w:r w:rsidR="00DB4D2E" w:rsidRPr="00B03490">
        <w:rPr>
          <w:rFonts w:ascii="Times New Roman" w:hAnsi="Times New Roman" w:cs="Times New Roman"/>
          <w:sz w:val="24"/>
          <w:szCs w:val="24"/>
        </w:rPr>
        <w:t>________</w:t>
      </w:r>
    </w:p>
    <w:p w:rsidR="008E3C51" w:rsidRPr="00B03490" w:rsidRDefault="008E3C51" w:rsidP="008E3C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3490" w:rsidRPr="00073668" w:rsidRDefault="00B03490" w:rsidP="00B034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  <w:r w:rsidRPr="00B03490">
        <w:rPr>
          <w:rFonts w:ascii="Times New Roman" w:hAnsi="Times New Roman" w:cs="Times New Roman"/>
          <w:b/>
          <w:bCs/>
          <w:sz w:val="24"/>
          <w:szCs w:val="24"/>
        </w:rPr>
        <w:t>Программа «Формирование законопослушного поведения участников</w:t>
      </w:r>
    </w:p>
    <w:p w:rsidR="00B03490" w:rsidRPr="00073668" w:rsidRDefault="00B03490" w:rsidP="00B034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90">
        <w:rPr>
          <w:rFonts w:ascii="Times New Roman" w:hAnsi="Times New Roman" w:cs="Times New Roman"/>
          <w:b/>
          <w:bCs/>
          <w:sz w:val="24"/>
          <w:szCs w:val="24"/>
        </w:rPr>
        <w:t xml:space="preserve"> дорожного движения  в муниципальном образовании</w:t>
      </w:r>
    </w:p>
    <w:p w:rsidR="00B03490" w:rsidRPr="00B03490" w:rsidRDefault="00B03490" w:rsidP="00B034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490">
        <w:rPr>
          <w:rFonts w:ascii="Times New Roman" w:hAnsi="Times New Roman" w:cs="Times New Roman"/>
          <w:b/>
          <w:bCs/>
          <w:sz w:val="24"/>
          <w:szCs w:val="24"/>
        </w:rPr>
        <w:t xml:space="preserve"> «Зеленоградский городской округ» на 2019-2020 годы»</w:t>
      </w:r>
    </w:p>
    <w:p w:rsidR="00B03490" w:rsidRPr="00B03490" w:rsidRDefault="00B03490" w:rsidP="008002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02AD" w:rsidRPr="00B03490" w:rsidRDefault="00B03490" w:rsidP="00B034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3490">
        <w:rPr>
          <w:rFonts w:ascii="Times New Roman" w:hAnsi="Times New Roman" w:cs="Times New Roman"/>
          <w:sz w:val="24"/>
          <w:szCs w:val="24"/>
        </w:rPr>
        <w:t xml:space="preserve">. </w:t>
      </w:r>
      <w:r w:rsidR="008002AD" w:rsidRPr="00B03490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0" w:type="auto"/>
        <w:jc w:val="center"/>
        <w:tblInd w:w="-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6954"/>
      </w:tblGrid>
      <w:tr w:rsidR="00D52E72" w:rsidTr="00D52E72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E72" w:rsidRPr="0030466B" w:rsidRDefault="00D52E72" w:rsidP="00376E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программы 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0310" w:rsidRPr="00810310" w:rsidRDefault="00810310" w:rsidP="0081031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310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законопослушного поведения участников дорожного движения  в муниципальном образовании «Зеленоградский городской округ» на 2019-202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10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D52E72" w:rsidRPr="0030466B" w:rsidRDefault="00810310" w:rsidP="00810310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2E72" w:rsidRPr="0030466B">
              <w:rPr>
                <w:rFonts w:ascii="Times New Roman" w:hAnsi="Times New Roman" w:cs="Times New Roman"/>
                <w:sz w:val="24"/>
                <w:szCs w:val="24"/>
              </w:rPr>
              <w:t>далее – Программа)</w:t>
            </w:r>
          </w:p>
        </w:tc>
      </w:tr>
      <w:tr w:rsidR="00D52E72" w:rsidTr="00D52E72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2E72" w:rsidRPr="0030466B" w:rsidRDefault="00D52E72" w:rsidP="00376EF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 программы 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54" w:rsidRPr="006D2154" w:rsidRDefault="006D2154" w:rsidP="006D2154">
            <w:pPr>
              <w:pStyle w:val="ConsPlusNormal"/>
              <w:ind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2154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D2154">
              <w:rPr>
                <w:rFonts w:ascii="Times New Roman" w:hAnsi="Times New Roman" w:cs="Times New Roman"/>
                <w:sz w:val="24"/>
                <w:szCs w:val="24"/>
              </w:rPr>
              <w:t xml:space="preserve"> целевой </w:t>
            </w:r>
            <w:hyperlink r:id="rId7" w:tooltip="Постановление Правительства РФ от 03.10.2013 N 864 (ред. от 06.11.2014) &quot;О федеральной целевой программе &quot;Повышение безопасности дорожного движения в 2013 - 2020 годах&quot;{КонсультантПлюс}" w:history="1">
              <w:r w:rsidRPr="00804E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программа</w:t>
              </w:r>
            </w:hyperlink>
            <w:r w:rsidRPr="006D2154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безопасности дорожного движения в 2013-2020 годах",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D215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</w:t>
            </w:r>
            <w:r w:rsidR="00291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D215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2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6D2154">
              <w:rPr>
                <w:rFonts w:ascii="Times New Roman" w:hAnsi="Times New Roman" w:cs="Times New Roman"/>
                <w:sz w:val="24"/>
                <w:szCs w:val="24"/>
              </w:rPr>
              <w:t xml:space="preserve"> 2013 года N 864;</w:t>
            </w:r>
            <w:proofErr w:type="gramEnd"/>
          </w:p>
          <w:p w:rsidR="00810310" w:rsidRDefault="00767940" w:rsidP="007679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94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10.12.1995.  № 196 – ФЗ «О безопасности дорожного движения»;</w:t>
            </w:r>
          </w:p>
          <w:p w:rsidR="00D52E72" w:rsidRPr="0030466B" w:rsidRDefault="00767940" w:rsidP="0076794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940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06.10.2003. № 131 – ФЗ «Об общих принципах организации местного самоуправления в Российской Федерации».</w:t>
            </w:r>
          </w:p>
        </w:tc>
      </w:tr>
      <w:tr w:rsidR="0030466B" w:rsidTr="0030466B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6B" w:rsidRPr="0030466B" w:rsidRDefault="0030466B" w:rsidP="00376EF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 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6B" w:rsidRPr="0030466B" w:rsidRDefault="0030466B" w:rsidP="00667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</w:t>
            </w:r>
            <w:r w:rsidR="0066722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жилищно-коммунальному хозяйству</w:t>
            </w:r>
            <w:r w:rsidRPr="0030466B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 администрации МО «Зеленоградский городской округ»</w:t>
            </w:r>
          </w:p>
        </w:tc>
      </w:tr>
      <w:tr w:rsidR="001B5ACB" w:rsidRPr="001B5ACB" w:rsidTr="0030466B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B" w:rsidRPr="001B5ACB" w:rsidRDefault="001B5ACB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B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Программы: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CB" w:rsidRDefault="001B5A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6B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ЖКХ и благоустройству  администрации МО «Зеленоградский городской округ»</w:t>
            </w:r>
          </w:p>
          <w:p w:rsidR="00376EF6" w:rsidRDefault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«Зеленоградский городской округ»;</w:t>
            </w:r>
          </w:p>
          <w:p w:rsidR="00DD29AD" w:rsidRPr="00DD29AD" w:rsidRDefault="00DD29A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A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ACB" w:rsidRPr="001B5ACB" w:rsidRDefault="001B5ACB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B">
              <w:rPr>
                <w:rFonts w:ascii="Times New Roman" w:hAnsi="Times New Roman" w:cs="Times New Roman"/>
                <w:sz w:val="24"/>
                <w:szCs w:val="24"/>
              </w:rPr>
              <w:t xml:space="preserve">Иные исполнители, определенные в соответствии с Федеральным </w:t>
            </w:r>
            <w:hyperlink r:id="rId8" w:tooltip="Федеральный закон от 05.04.2013 N 44-ФЗ (ред. от 02.06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804E2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1B5ACB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</w:t>
            </w:r>
            <w:r w:rsidR="00376E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5ACB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76E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466B" w:rsidTr="0030466B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6B" w:rsidRPr="001B5ACB" w:rsidRDefault="0030466B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B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6B" w:rsidRDefault="00767940" w:rsidP="00FB46D6">
            <w:pPr>
              <w:pStyle w:val="ConsPlusNormal"/>
              <w:spacing w:line="276" w:lineRule="auto"/>
              <w:jc w:val="both"/>
              <w:rPr>
                <w:rStyle w:val="msonormal0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40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Обеспечение охраны жизни, здоровья граж</w:t>
            </w:r>
            <w:r w:rsidRPr="00767940">
              <w:rPr>
                <w:rStyle w:val="msonormal0"/>
                <w:rFonts w:ascii="Times New Roman" w:hAnsi="Times New Roman" w:cs="Times New Roman"/>
                <w:spacing w:val="1"/>
                <w:sz w:val="24"/>
                <w:szCs w:val="24"/>
              </w:rPr>
              <w:t>дан и их имущества, гарантий их законных прав на безопасные условия движения на </w:t>
            </w:r>
            <w:r w:rsidRPr="00767940">
              <w:rPr>
                <w:rStyle w:val="msonormal0"/>
                <w:rFonts w:ascii="Times New Roman" w:hAnsi="Times New Roman" w:cs="Times New Roman"/>
                <w:spacing w:val="-1"/>
                <w:sz w:val="24"/>
                <w:szCs w:val="24"/>
              </w:rPr>
              <w:t>дорогах</w:t>
            </w:r>
            <w:r w:rsidR="00376EF6">
              <w:rPr>
                <w:rStyle w:val="msonormal0"/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376EF6" w:rsidRPr="00767940" w:rsidRDefault="00376EF6" w:rsidP="00376EF6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B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дорожного движения</w:t>
            </w:r>
          </w:p>
        </w:tc>
      </w:tr>
      <w:tr w:rsidR="0030466B" w:rsidTr="0030466B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6B" w:rsidRPr="001B5ACB" w:rsidRDefault="0030466B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ACB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D0" w:rsidRDefault="002C4BD0" w:rsidP="00804E24">
            <w:pPr>
              <w:pStyle w:val="ConsPlusNormal"/>
              <w:spacing w:line="276" w:lineRule="auto"/>
              <w:jc w:val="both"/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- повышение уровня правового воспитания и культуры поведения участников дорожного движения;</w:t>
            </w:r>
          </w:p>
          <w:p w:rsidR="002C4BD0" w:rsidRDefault="00767940" w:rsidP="00804E24">
            <w:pPr>
              <w:pStyle w:val="ConsPlusNormal"/>
              <w:spacing w:line="276" w:lineRule="auto"/>
              <w:jc w:val="both"/>
              <w:rPr>
                <w:rStyle w:val="msonormal0"/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-</w:t>
            </w:r>
            <w:r w:rsidRPr="00767940">
              <w:rPr>
                <w:rStyle w:val="msonormal0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совершенствование системы мер по преду</w:t>
            </w:r>
            <w:r w:rsidRPr="00767940">
              <w:rPr>
                <w:rStyle w:val="msonormal0"/>
                <w:rFonts w:ascii="Times New Roman" w:hAnsi="Times New Roman" w:cs="Times New Roman"/>
                <w:spacing w:val="-5"/>
                <w:sz w:val="24"/>
                <w:szCs w:val="24"/>
              </w:rPr>
              <w:t>преждению детского дорожно-</w:t>
            </w:r>
            <w:r w:rsidRPr="00767940">
              <w:rPr>
                <w:rStyle w:val="msonormal0"/>
                <w:rFonts w:ascii="Times New Roman" w:hAnsi="Times New Roman" w:cs="Times New Roman"/>
                <w:spacing w:val="-2"/>
                <w:sz w:val="24"/>
                <w:szCs w:val="24"/>
              </w:rPr>
              <w:t>транспортного травматизма;</w:t>
            </w:r>
          </w:p>
          <w:p w:rsidR="002C4BD0" w:rsidRDefault="00767940" w:rsidP="00804E24">
            <w:pPr>
              <w:pStyle w:val="ConsPlusNormal"/>
              <w:spacing w:line="276" w:lineRule="auto"/>
              <w:jc w:val="both"/>
              <w:rPr>
                <w:rStyle w:val="msonormal0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7940">
              <w:rPr>
                <w:rStyle w:val="msonormal0"/>
                <w:rFonts w:ascii="Times New Roman" w:hAnsi="Times New Roman" w:cs="Times New Roman"/>
                <w:spacing w:val="-2"/>
                <w:sz w:val="24"/>
                <w:szCs w:val="24"/>
              </w:rPr>
              <w:t>- </w:t>
            </w:r>
            <w:r w:rsidRPr="00767940">
              <w:rPr>
                <w:rStyle w:val="msonormal0"/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30466B" w:rsidRPr="00767940" w:rsidRDefault="00767940" w:rsidP="00804E2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40">
              <w:rPr>
                <w:rStyle w:val="msonormal0"/>
                <w:rFonts w:ascii="Times New Roman" w:hAnsi="Times New Roman" w:cs="Times New Roman"/>
                <w:spacing w:val="2"/>
                <w:sz w:val="24"/>
                <w:szCs w:val="24"/>
              </w:rPr>
              <w:t>- снижение количества дорожно-транспортных происшествий с участием пешеходов.</w:t>
            </w:r>
          </w:p>
        </w:tc>
      </w:tr>
      <w:tr w:rsidR="00C17666" w:rsidTr="00D52E72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6" w:rsidRPr="002226F9" w:rsidRDefault="00C17666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9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Pr="00222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6" w:rsidRPr="002226F9" w:rsidRDefault="00C17666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376E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26F9">
              <w:rPr>
                <w:rFonts w:ascii="Times New Roman" w:hAnsi="Times New Roman" w:cs="Times New Roman"/>
                <w:sz w:val="24"/>
                <w:szCs w:val="24"/>
              </w:rPr>
              <w:t>-2020 годы, без деления на этапы</w:t>
            </w:r>
          </w:p>
        </w:tc>
      </w:tr>
      <w:tr w:rsidR="00C17666" w:rsidTr="00D52E72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666" w:rsidRPr="002C4BD0" w:rsidRDefault="002C4BD0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2C4BD0">
              <w:rPr>
                <w:rFonts w:ascii="Times New Roman" w:hAnsi="Times New Roman" w:cs="Times New Roman"/>
                <w:sz w:val="24"/>
                <w:szCs w:val="24"/>
              </w:rPr>
              <w:t xml:space="preserve">сточники финансирования </w:t>
            </w:r>
            <w:r w:rsidR="00C17666" w:rsidRPr="002C4BD0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D0" w:rsidRDefault="00C17666" w:rsidP="002C4BD0">
            <w:pPr>
              <w:pStyle w:val="ConsPlusNormal"/>
              <w:spacing w:line="276" w:lineRule="auto"/>
              <w:jc w:val="both"/>
            </w:pPr>
            <w:r w:rsidRPr="006D215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2C4BD0">
              <w:rPr>
                <w:rFonts w:ascii="Times New Roman" w:hAnsi="Times New Roman" w:cs="Times New Roman"/>
                <w:sz w:val="24"/>
                <w:szCs w:val="24"/>
              </w:rPr>
              <w:t>а местного бюджета, внебюджетные источники</w:t>
            </w:r>
            <w:r w:rsidRPr="006D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666" w:rsidRDefault="00C17666" w:rsidP="006D2154">
            <w:pPr>
              <w:pStyle w:val="ConsPlusNormal"/>
              <w:spacing w:line="276" w:lineRule="auto"/>
              <w:jc w:val="both"/>
            </w:pPr>
          </w:p>
        </w:tc>
      </w:tr>
      <w:tr w:rsidR="002226F9" w:rsidTr="00D52E72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6F9" w:rsidRPr="006D2154" w:rsidRDefault="002226F9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5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6F9" w:rsidRDefault="002C4BD0" w:rsidP="006D215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пострадавших и погибших в результате дорожно-транспортных происшествий;</w:t>
            </w:r>
          </w:p>
          <w:p w:rsidR="002C4BD0" w:rsidRDefault="002C4BD0" w:rsidP="002C4B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обучения безопасному поведению на дорогах в образовательных </w:t>
            </w:r>
            <w:r w:rsidR="002914F9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BD0" w:rsidRPr="006D2154" w:rsidRDefault="002C4BD0" w:rsidP="00376E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культуры вождения</w:t>
            </w:r>
            <w:r w:rsidR="00376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профилактики дорожно-транспортного травматизма</w:t>
            </w:r>
          </w:p>
        </w:tc>
      </w:tr>
      <w:tr w:rsidR="006D2154" w:rsidTr="006D2154">
        <w:trPr>
          <w:trHeight w:val="20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54" w:rsidRPr="006D2154" w:rsidRDefault="006D2154" w:rsidP="00376EF6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5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6D21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77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15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D215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 </w:t>
            </w:r>
          </w:p>
        </w:tc>
        <w:tc>
          <w:tcPr>
            <w:tcW w:w="6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54" w:rsidRDefault="006D2154" w:rsidP="00271C37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1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МО «Зеленоградский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6D2154">
              <w:rPr>
                <w:rFonts w:ascii="Times New Roman" w:hAnsi="Times New Roman" w:cs="Times New Roman"/>
                <w:sz w:val="24"/>
                <w:szCs w:val="24"/>
              </w:rPr>
              <w:t xml:space="preserve">» в соответствии с полномочиями, установленными федеральным и областным законодательством, нормативными правовыми актами муниципального образования. </w:t>
            </w:r>
          </w:p>
        </w:tc>
      </w:tr>
    </w:tbl>
    <w:p w:rsidR="00767940" w:rsidRDefault="00767940" w:rsidP="00DB4D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4"/>
      <w:bookmarkEnd w:id="2"/>
    </w:p>
    <w:tbl>
      <w:tblPr>
        <w:tblW w:w="1442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5066"/>
      </w:tblGrid>
      <w:tr w:rsidR="00767940" w:rsidTr="00FA2228"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228" w:rsidRPr="00B25EDD" w:rsidRDefault="00653832" w:rsidP="00FA22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03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A2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228" w:rsidRPr="00B25EDD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и обоснование необходимости ее решения</w:t>
            </w:r>
          </w:p>
          <w:p w:rsidR="00FA2228" w:rsidRDefault="00FA2228" w:rsidP="00FA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EDD">
              <w:rPr>
                <w:rFonts w:ascii="Times New Roman" w:hAnsi="Times New Roman" w:cs="Times New Roman"/>
                <w:sz w:val="24"/>
                <w:szCs w:val="24"/>
              </w:rPr>
              <w:t>программными методами</w:t>
            </w:r>
          </w:p>
          <w:p w:rsidR="00FA2228" w:rsidRDefault="00FA2228" w:rsidP="00FA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940" w:rsidRPr="00FA2228" w:rsidRDefault="00004E4F" w:rsidP="00A6088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E4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сновными из многочисленных факторов, непосредственно влияющих на безопасность дорожного движения, являются: низкий уровень знаний гражданами правил поведения на дорогах</w:t>
            </w:r>
            <w:r w:rsid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недостаточный уровень технической оснащённости и несовершенство системы контроля и управления дорожным движением; низкая водительская дисциплина</w:t>
            </w:r>
            <w:r w:rsid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стоящая Программа 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направлена на 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комплексно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и системно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я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вопросов, отнесенных к ведению </w:t>
            </w:r>
            <w:r w:rsidR="004B612D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4B612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,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и решения конкретных проблем  на основе 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определения конкретных целей, задач и мероприятий; концентрации ресурсов с целью реализации мероприятий, осуществляемых в сфере обеспечения безопасности дорожного движения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228" w:rsidRPr="00FA2228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повышения эффективности управления в области обеспечения безопасности дорожного движения.</w:t>
            </w:r>
            <w:r w:rsidR="007D2747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940" w:rsidRDefault="00767940" w:rsidP="00FA2228">
            <w:pPr>
              <w:spacing w:line="270" w:lineRule="atLeast"/>
              <w:jc w:val="both"/>
              <w:rPr>
                <w:rFonts w:ascii="Exo 2" w:hAnsi="Exo 2"/>
                <w:sz w:val="20"/>
                <w:szCs w:val="20"/>
                <w:lang w:eastAsia="en-US"/>
              </w:rPr>
            </w:pPr>
          </w:p>
        </w:tc>
      </w:tr>
    </w:tbl>
    <w:p w:rsidR="00653832" w:rsidRPr="006F134C" w:rsidRDefault="00B03490" w:rsidP="0065383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3832" w:rsidRPr="00653832">
        <w:rPr>
          <w:rStyle w:val="msonospacing0"/>
          <w:rFonts w:ascii="Times New Roman" w:hAnsi="Times New Roman" w:cs="Times New Roman"/>
          <w:bCs/>
          <w:sz w:val="24"/>
          <w:szCs w:val="24"/>
        </w:rPr>
        <w:t>II.</w:t>
      </w:r>
      <w:r w:rsidR="00653832" w:rsidRPr="00653832">
        <w:rPr>
          <w:rStyle w:val="msonospacing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832" w:rsidRPr="006F134C">
        <w:rPr>
          <w:rFonts w:ascii="Times New Roman" w:hAnsi="Times New Roman" w:cs="Times New Roman"/>
          <w:sz w:val="24"/>
          <w:szCs w:val="24"/>
        </w:rPr>
        <w:t>Основные цели и задачи Программы</w:t>
      </w:r>
    </w:p>
    <w:p w:rsidR="00653832" w:rsidRDefault="00653832" w:rsidP="00653832">
      <w:pPr>
        <w:spacing w:line="270" w:lineRule="atLeast"/>
        <w:jc w:val="both"/>
        <w:rPr>
          <w:rStyle w:val="msonormal0"/>
          <w:rFonts w:ascii="Times New Roman" w:hAnsi="Times New Roman" w:cs="Times New Roman"/>
          <w:spacing w:val="2"/>
          <w:sz w:val="24"/>
          <w:szCs w:val="24"/>
        </w:rPr>
      </w:pPr>
      <w:r w:rsidRPr="00653832">
        <w:rPr>
          <w:rStyle w:val="msonormal0"/>
          <w:rFonts w:ascii="Times New Roman" w:hAnsi="Times New Roman" w:cs="Times New Roman"/>
          <w:sz w:val="24"/>
          <w:szCs w:val="24"/>
        </w:rPr>
        <w:t xml:space="preserve">            Цели Программы 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направлены на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 обеспечение охраны жизни, здоровья граж</w:t>
      </w:r>
      <w:r w:rsidRPr="00653832">
        <w:rPr>
          <w:rStyle w:val="msonormal0"/>
          <w:rFonts w:ascii="Times New Roman" w:hAnsi="Times New Roman" w:cs="Times New Roman"/>
          <w:spacing w:val="1"/>
          <w:sz w:val="24"/>
          <w:szCs w:val="24"/>
        </w:rPr>
        <w:t>дан и их имущества, гарантий их законных прав на безопасные условия движения на </w:t>
      </w:r>
      <w:r w:rsidRPr="00653832">
        <w:rPr>
          <w:rStyle w:val="msonormal0"/>
          <w:rFonts w:ascii="Times New Roman" w:hAnsi="Times New Roman" w:cs="Times New Roman"/>
          <w:spacing w:val="-1"/>
          <w:sz w:val="24"/>
          <w:szCs w:val="24"/>
        </w:rPr>
        <w:t>дорогах.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 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Задачи Программы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-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создание системы профилактических мер, направленных на формирование у участни</w:t>
      </w:r>
      <w:r w:rsidRPr="00653832">
        <w:rPr>
          <w:rStyle w:val="msonormal0"/>
          <w:rFonts w:ascii="Times New Roman" w:hAnsi="Times New Roman" w:cs="Times New Roman"/>
          <w:spacing w:val="-3"/>
          <w:sz w:val="24"/>
          <w:szCs w:val="24"/>
        </w:rPr>
        <w:t>ков дорожного движения законопослушного поведения;</w:t>
      </w:r>
      <w:r w:rsidRPr="00653832">
        <w:rPr>
          <w:rStyle w:val="msonormal0"/>
          <w:rFonts w:ascii="Times New Roman" w:hAnsi="Times New Roman" w:cs="Times New Roman"/>
          <w:spacing w:val="2"/>
          <w:sz w:val="24"/>
          <w:szCs w:val="24"/>
        </w:rPr>
        <w:t xml:space="preserve"> совершенствование системы мер по преду</w:t>
      </w:r>
      <w:r w:rsidRPr="00653832">
        <w:rPr>
          <w:rStyle w:val="msonormal0"/>
          <w:rFonts w:ascii="Times New Roman" w:hAnsi="Times New Roman" w:cs="Times New Roman"/>
          <w:spacing w:val="-5"/>
          <w:sz w:val="24"/>
          <w:szCs w:val="24"/>
        </w:rPr>
        <w:t>преждению детского дорожно-</w:t>
      </w:r>
      <w:r w:rsidRPr="00653832">
        <w:rPr>
          <w:rStyle w:val="msonormal0"/>
          <w:rFonts w:ascii="Times New Roman" w:hAnsi="Times New Roman" w:cs="Times New Roman"/>
          <w:spacing w:val="-2"/>
          <w:sz w:val="24"/>
          <w:szCs w:val="24"/>
        </w:rPr>
        <w:t xml:space="preserve">транспортного травматизма; </w:t>
      </w:r>
      <w:r w:rsidRPr="00653832">
        <w:rPr>
          <w:rStyle w:val="msonormal0"/>
          <w:rFonts w:ascii="Times New Roman" w:hAnsi="Times New Roman" w:cs="Times New Roman"/>
          <w:spacing w:val="-1"/>
          <w:sz w:val="24"/>
          <w:szCs w:val="24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  <w:r w:rsidRPr="00653832">
        <w:rPr>
          <w:rStyle w:val="msonormal0"/>
          <w:rFonts w:ascii="Times New Roman" w:hAnsi="Times New Roman" w:cs="Times New Roman"/>
          <w:spacing w:val="2"/>
          <w:sz w:val="24"/>
          <w:szCs w:val="24"/>
        </w:rPr>
        <w:t xml:space="preserve"> снижение количества дорожно-транспортных происшествий с участием пешеходов.</w:t>
      </w:r>
    </w:p>
    <w:p w:rsidR="00653832" w:rsidRPr="00653832" w:rsidRDefault="00B03490" w:rsidP="00653832">
      <w:pPr>
        <w:spacing w:line="270" w:lineRule="atLeast"/>
        <w:jc w:val="center"/>
        <w:rPr>
          <w:rStyle w:val="msonospacing0"/>
          <w:rFonts w:ascii="Times New Roman" w:hAnsi="Times New Roman" w:cs="Times New Roman"/>
          <w:bCs/>
          <w:sz w:val="24"/>
          <w:szCs w:val="24"/>
        </w:rPr>
      </w:pPr>
      <w:r w:rsidRPr="00653832">
        <w:rPr>
          <w:rStyle w:val="msonospacing0"/>
          <w:rFonts w:ascii="Times New Roman" w:hAnsi="Times New Roman" w:cs="Times New Roman"/>
          <w:bCs/>
          <w:sz w:val="24"/>
          <w:szCs w:val="24"/>
        </w:rPr>
        <w:t>I</w:t>
      </w:r>
      <w:r>
        <w:rPr>
          <w:rStyle w:val="msonospacing0"/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653832" w:rsidRPr="00653832">
        <w:rPr>
          <w:rStyle w:val="msonospacing0"/>
          <w:rFonts w:ascii="Times New Roman" w:hAnsi="Times New Roman" w:cs="Times New Roman"/>
          <w:bCs/>
          <w:sz w:val="24"/>
          <w:szCs w:val="24"/>
        </w:rPr>
        <w:t>. Система программных мероприятий Программы</w:t>
      </w:r>
    </w:p>
    <w:p w:rsidR="00653832" w:rsidRPr="00653832" w:rsidRDefault="00653832" w:rsidP="0065383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sonormal0"/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r w:rsidRPr="00653832">
        <w:rPr>
          <w:rStyle w:val="msonormal0"/>
          <w:rFonts w:ascii="Times New Roman" w:hAnsi="Times New Roman" w:cs="Times New Roman"/>
          <w:spacing w:val="-2"/>
          <w:sz w:val="24"/>
          <w:szCs w:val="24"/>
        </w:rPr>
        <w:t>Программа будет осуществляться путем реализации программных ме</w:t>
      </w:r>
      <w:r w:rsidRPr="00653832">
        <w:rPr>
          <w:rStyle w:val="msonormal0"/>
          <w:rFonts w:ascii="Times New Roman" w:hAnsi="Times New Roman" w:cs="Times New Roman"/>
          <w:spacing w:val="-5"/>
          <w:sz w:val="24"/>
          <w:szCs w:val="24"/>
        </w:rPr>
        <w:t>роприятий.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 xml:space="preserve"> Программные мероприятия </w:t>
      </w:r>
      <w:r w:rsidR="002914F9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направлены на создание безопасных условий для всех участников дорожного движения.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 xml:space="preserve">Основными задачами мероприятий Программы являются применение наиболее эффективных методов пропаганды безопасности дорожного движения с учетом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lastRenderedPageBreak/>
        <w:t xml:space="preserve">дифференцированной </w:t>
      </w:r>
      <w:proofErr w:type="gramStart"/>
      <w:r w:rsidRPr="00653832">
        <w:rPr>
          <w:rStyle w:val="msonormal0"/>
          <w:rFonts w:ascii="Times New Roman" w:hAnsi="Times New Roman" w:cs="Times New Roman"/>
          <w:sz w:val="24"/>
          <w:szCs w:val="24"/>
        </w:rPr>
        <w:t>структуры мотивации поведения различных групп участников дорожного движения</w:t>
      </w:r>
      <w:proofErr w:type="gramEnd"/>
      <w:r w:rsidRPr="00653832">
        <w:rPr>
          <w:rStyle w:val="msonormal0"/>
          <w:rFonts w:ascii="Times New Roman" w:hAnsi="Times New Roman" w:cs="Times New Roman"/>
          <w:sz w:val="24"/>
          <w:szCs w:val="24"/>
        </w:rPr>
        <w:t>. 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653832">
        <w:rPr>
          <w:rStyle w:val="msonormal0"/>
          <w:rFonts w:ascii="Times New Roman" w:hAnsi="Times New Roman" w:cs="Times New Roman"/>
          <w:sz w:val="24"/>
          <w:szCs w:val="24"/>
        </w:rPr>
        <w:t>В процессе выполнения мероприятий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  <w:r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</w:p>
    <w:p w:rsidR="00C132B6" w:rsidRPr="00C132B6" w:rsidRDefault="005940B2" w:rsidP="00C132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Style w:val="msonospacing0"/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2914F9" w:rsidRPr="002914F9">
        <w:rPr>
          <w:rStyle w:val="msonospacing0"/>
          <w:rFonts w:ascii="Times New Roman" w:hAnsi="Times New Roman" w:cs="Times New Roman"/>
          <w:bCs/>
          <w:sz w:val="24"/>
          <w:szCs w:val="24"/>
        </w:rPr>
        <w:t>.</w:t>
      </w:r>
      <w:r w:rsidR="002914F9" w:rsidRPr="00C132B6">
        <w:rPr>
          <w:rFonts w:ascii="Times New Roman" w:hAnsi="Times New Roman" w:cs="Times New Roman"/>
          <w:sz w:val="24"/>
          <w:szCs w:val="24"/>
        </w:rPr>
        <w:t xml:space="preserve"> </w:t>
      </w:r>
      <w:r w:rsidR="00C132B6" w:rsidRPr="00C132B6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</w:t>
      </w:r>
    </w:p>
    <w:p w:rsidR="00C132B6" w:rsidRDefault="00C132B6" w:rsidP="00C132B6">
      <w:pPr>
        <w:pStyle w:val="ConsPlusNormal"/>
        <w:ind w:firstLine="540"/>
        <w:jc w:val="both"/>
      </w:pPr>
    </w:p>
    <w:p w:rsidR="004B612D" w:rsidRPr="00877EB0" w:rsidRDefault="008A07CD" w:rsidP="00E42E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EB0">
        <w:rPr>
          <w:rFonts w:ascii="Times New Roman" w:hAnsi="Times New Roman" w:cs="Times New Roman"/>
          <w:sz w:val="24"/>
          <w:szCs w:val="24"/>
        </w:rPr>
        <w:t>Реализация мероприятий</w:t>
      </w:r>
      <w:r w:rsidR="00073340" w:rsidRPr="00877EB0">
        <w:rPr>
          <w:rFonts w:ascii="Times New Roman" w:hAnsi="Times New Roman" w:cs="Times New Roman"/>
          <w:sz w:val="24"/>
          <w:szCs w:val="24"/>
        </w:rPr>
        <w:t xml:space="preserve"> настоящей Программы</w:t>
      </w:r>
      <w:r w:rsidR="004B612D" w:rsidRPr="00877EB0">
        <w:rPr>
          <w:rFonts w:ascii="Times New Roman" w:hAnsi="Times New Roman" w:cs="Times New Roman"/>
          <w:sz w:val="24"/>
          <w:szCs w:val="24"/>
        </w:rPr>
        <w:t xml:space="preserve"> </w:t>
      </w:r>
      <w:r w:rsidR="00877EB0" w:rsidRPr="00877EB0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877EB0">
        <w:rPr>
          <w:rFonts w:ascii="Times New Roman" w:hAnsi="Times New Roman" w:cs="Times New Roman"/>
          <w:sz w:val="24"/>
          <w:szCs w:val="24"/>
        </w:rPr>
        <w:t xml:space="preserve"> </w:t>
      </w:r>
      <w:r w:rsidR="004B612D" w:rsidRPr="00877EB0">
        <w:rPr>
          <w:rFonts w:ascii="Times New Roman" w:hAnsi="Times New Roman" w:cs="Times New Roman"/>
          <w:sz w:val="24"/>
          <w:szCs w:val="24"/>
        </w:rPr>
        <w:t>сокращени</w:t>
      </w:r>
      <w:r w:rsidR="00877EB0" w:rsidRPr="00877EB0">
        <w:rPr>
          <w:rFonts w:ascii="Times New Roman" w:hAnsi="Times New Roman" w:cs="Times New Roman"/>
          <w:sz w:val="24"/>
          <w:szCs w:val="24"/>
        </w:rPr>
        <w:t>е</w:t>
      </w:r>
      <w:r w:rsidR="004B612D" w:rsidRPr="00877EB0">
        <w:rPr>
          <w:rFonts w:ascii="Times New Roman" w:hAnsi="Times New Roman" w:cs="Times New Roman"/>
          <w:sz w:val="24"/>
          <w:szCs w:val="24"/>
        </w:rPr>
        <w:t xml:space="preserve"> количества пострадавших и погибших в результате дорожно-транспортных происшествий</w:t>
      </w:r>
      <w:r w:rsidR="00E42EB6" w:rsidRPr="00877EB0">
        <w:rPr>
          <w:rFonts w:ascii="Times New Roman" w:hAnsi="Times New Roman" w:cs="Times New Roman"/>
          <w:sz w:val="24"/>
          <w:szCs w:val="24"/>
        </w:rPr>
        <w:t xml:space="preserve">, включая сокращение </w:t>
      </w:r>
      <w:r w:rsidR="00877EB0" w:rsidRPr="00877EB0">
        <w:rPr>
          <w:rFonts w:ascii="Times New Roman" w:hAnsi="Times New Roman" w:cs="Times New Roman"/>
          <w:sz w:val="24"/>
          <w:szCs w:val="24"/>
        </w:rPr>
        <w:t>количество ДТП с участием несовершеннолетних</w:t>
      </w:r>
      <w:r w:rsidR="00877EB0">
        <w:rPr>
          <w:rFonts w:ascii="Times New Roman" w:hAnsi="Times New Roman" w:cs="Times New Roman"/>
          <w:sz w:val="24"/>
          <w:szCs w:val="24"/>
        </w:rPr>
        <w:t>;</w:t>
      </w:r>
    </w:p>
    <w:p w:rsidR="004B612D" w:rsidRPr="00877EB0" w:rsidRDefault="004B612D" w:rsidP="00877E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EB0">
        <w:rPr>
          <w:rFonts w:ascii="Times New Roman" w:hAnsi="Times New Roman" w:cs="Times New Roman"/>
          <w:sz w:val="24"/>
          <w:szCs w:val="24"/>
        </w:rPr>
        <w:t xml:space="preserve">- повышение качества обучения безопасному поведению на дорогах в образовательных </w:t>
      </w:r>
      <w:r w:rsidR="00877EB0">
        <w:rPr>
          <w:rFonts w:ascii="Times New Roman" w:hAnsi="Times New Roman" w:cs="Times New Roman"/>
          <w:sz w:val="24"/>
          <w:szCs w:val="24"/>
        </w:rPr>
        <w:t>организациях</w:t>
      </w:r>
      <w:r w:rsidRPr="00877EB0">
        <w:rPr>
          <w:rFonts w:ascii="Times New Roman" w:hAnsi="Times New Roman" w:cs="Times New Roman"/>
          <w:sz w:val="24"/>
          <w:szCs w:val="24"/>
        </w:rPr>
        <w:t>;</w:t>
      </w:r>
    </w:p>
    <w:p w:rsidR="00BA2C5E" w:rsidRDefault="004B612D" w:rsidP="00E4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EB0">
        <w:rPr>
          <w:rFonts w:ascii="Times New Roman" w:hAnsi="Times New Roman" w:cs="Times New Roman"/>
          <w:sz w:val="24"/>
          <w:szCs w:val="24"/>
        </w:rPr>
        <w:t>- повышение культуры вождения, совершенствование системы профилактики дорожно-транспортного травматизма</w:t>
      </w:r>
      <w:r w:rsidR="00E42EB6" w:rsidRPr="00877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EB0" w:rsidRPr="00877EB0" w:rsidRDefault="00877EB0" w:rsidP="00E42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2B6" w:rsidRDefault="005940B2" w:rsidP="00C132B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Style w:val="msonospacing0"/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B03490">
        <w:rPr>
          <w:rStyle w:val="msonospacing0"/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Style w:val="msonospacing0"/>
          <w:rFonts w:ascii="Times New Roman" w:hAnsi="Times New Roman" w:cs="Times New Roman"/>
          <w:bCs/>
          <w:sz w:val="24"/>
          <w:szCs w:val="24"/>
        </w:rPr>
        <w:t>.</w:t>
      </w:r>
      <w:r w:rsidRPr="00C132B6">
        <w:rPr>
          <w:rFonts w:ascii="Times New Roman" w:hAnsi="Times New Roman" w:cs="Times New Roman"/>
          <w:sz w:val="24"/>
          <w:szCs w:val="24"/>
        </w:rPr>
        <w:t xml:space="preserve"> </w:t>
      </w:r>
      <w:r w:rsidR="00C132B6" w:rsidRPr="00C132B6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:rsidR="00C132B6" w:rsidRDefault="00C132B6" w:rsidP="00C13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227"/>
        <w:gridCol w:w="3144"/>
        <w:gridCol w:w="1950"/>
      </w:tblGrid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877EB0" w:rsidRDefault="00E42EB6">
            <w:pPr>
              <w:pStyle w:val="a5"/>
              <w:jc w:val="center"/>
              <w:rPr>
                <w:lang w:eastAsia="en-US"/>
              </w:rPr>
            </w:pPr>
            <w:r w:rsidRPr="00877EB0">
              <w:t xml:space="preserve">№ </w:t>
            </w:r>
            <w:proofErr w:type="gramStart"/>
            <w:r w:rsidRPr="00877EB0">
              <w:t>п</w:t>
            </w:r>
            <w:proofErr w:type="gramEnd"/>
            <w:r w:rsidRPr="00877EB0">
              <w:t>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6" w:rsidRPr="00877EB0" w:rsidRDefault="00E42EB6">
            <w:pPr>
              <w:pStyle w:val="a5"/>
              <w:contextualSpacing/>
              <w:jc w:val="center"/>
            </w:pPr>
            <w:r w:rsidRPr="00877EB0">
              <w:t xml:space="preserve">Наименование </w:t>
            </w:r>
            <w:r w:rsidR="002546A4">
              <w:t>мероприятия</w:t>
            </w:r>
          </w:p>
          <w:p w:rsidR="00E42EB6" w:rsidRPr="00877EB0" w:rsidRDefault="00E42EB6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877EB0" w:rsidRDefault="002546A4">
            <w:pPr>
              <w:pStyle w:val="a5"/>
              <w:jc w:val="center"/>
              <w:rPr>
                <w:lang w:eastAsia="en-US"/>
              </w:rPr>
            </w:pPr>
            <w:r>
              <w:t>Исполнители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877EB0" w:rsidRDefault="00E42EB6">
            <w:pPr>
              <w:pStyle w:val="a5"/>
              <w:jc w:val="center"/>
              <w:rPr>
                <w:lang w:eastAsia="en-US"/>
              </w:rPr>
            </w:pPr>
            <w:r w:rsidRPr="00877EB0">
              <w:t>Срок исполнения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jc w:val="center"/>
              <w:rPr>
                <w:lang w:eastAsia="en-US"/>
              </w:rPr>
            </w:pPr>
            <w:r w:rsidRPr="00E42EB6"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jc w:val="both"/>
              <w:rPr>
                <w:b/>
                <w:lang w:eastAsia="en-US"/>
              </w:rPr>
            </w:pPr>
            <w:r w:rsidRPr="00E42EB6">
              <w:t>Оборудование нерегулируемых пешеходных переходов освещением, искусственными дорожными неровностями, системами светового оповещения, дорожными знаками с внутренним освещением и светодиодной индикацией,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252765">
            <w:pPr>
              <w:pStyle w:val="a5"/>
              <w:jc w:val="both"/>
              <w:rPr>
                <w:lang w:eastAsia="en-US"/>
              </w:rPr>
            </w:pPr>
            <w:r w:rsidRPr="00E42EB6">
              <w:t>Администрация МО «Зеленоградский городской округ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ежегодно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jc w:val="center"/>
              <w:rPr>
                <w:lang w:eastAsia="en-US"/>
              </w:rPr>
            </w:pPr>
            <w:r w:rsidRPr="00E42EB6"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DA1CFA">
            <w:pPr>
              <w:spacing w:before="100" w:beforeAutospacing="1" w:after="100" w:afterAutospacing="1"/>
              <w:ind w:left="34" w:right="136"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EB6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в соответствии с проектом организации дорожного движения на территории населенных пунктов городского округа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252765">
            <w:pPr>
              <w:pStyle w:val="a5"/>
              <w:jc w:val="both"/>
              <w:rPr>
                <w:b/>
                <w:lang w:eastAsia="en-US"/>
              </w:rPr>
            </w:pPr>
            <w:r w:rsidRPr="00E42EB6">
              <w:t>Администрация МО «Зеленоградский городской округ</w:t>
            </w:r>
            <w:r w:rsidR="00252765"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FA" w:rsidRDefault="00DA1CFA">
            <w:pPr>
              <w:pStyle w:val="a5"/>
              <w:contextualSpacing/>
            </w:pPr>
            <w:r>
              <w:t xml:space="preserve">ежегодно, 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по мере необходимости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jc w:val="center"/>
              <w:rPr>
                <w:lang w:eastAsia="en-US"/>
              </w:rPr>
            </w:pPr>
            <w:r w:rsidRPr="00E42EB6"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DA1CFA">
            <w:pPr>
              <w:spacing w:before="100" w:beforeAutospacing="1" w:after="100" w:afterAutospacing="1"/>
              <w:ind w:right="1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EB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 и улично-дорожной сети  в соответствии с нормативными требованиями, направленными на повышение безопасности дорожного движения (сезонное содержание дорог)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252765">
            <w:pPr>
              <w:pStyle w:val="a5"/>
              <w:jc w:val="both"/>
              <w:rPr>
                <w:lang w:eastAsia="en-US"/>
              </w:rPr>
            </w:pPr>
            <w:r w:rsidRPr="00E42EB6">
              <w:t>обслуживающие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постоянно</w:t>
            </w:r>
          </w:p>
        </w:tc>
      </w:tr>
      <w:tr w:rsidR="00E42EB6" w:rsidRPr="00E42EB6" w:rsidTr="00E21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B03490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/>
              </w:rPr>
              <w:t>4</w:t>
            </w:r>
            <w:r w:rsidR="00E42EB6"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Организация и проведение акции «Внимание - дети!» в рамках Всероссийского месячника безопасности на дорогах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Управление образования</w:t>
            </w:r>
          </w:p>
          <w:p w:rsidR="00E216D3" w:rsidRDefault="00E42EB6">
            <w:pPr>
              <w:pStyle w:val="a5"/>
              <w:contextualSpacing/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 xml:space="preserve">, </w:t>
            </w:r>
          </w:p>
          <w:p w:rsidR="00E216D3" w:rsidRPr="00E216D3" w:rsidRDefault="00E216D3" w:rsidP="00E216D3">
            <w:pPr>
              <w:pStyle w:val="a5"/>
              <w:contextualSpacing/>
            </w:pPr>
            <w:r>
              <w:t xml:space="preserve">Представитель ОГИБДД </w:t>
            </w:r>
            <w:r w:rsidRPr="00E42EB6">
              <w:t xml:space="preserve"> ОМВД по Зеленоградскому району</w:t>
            </w:r>
            <w:r>
              <w:t>,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учащиеся, родители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E216D3">
            <w:pPr>
              <w:pStyle w:val="a5"/>
              <w:contextualSpacing/>
            </w:pPr>
            <w:r w:rsidRPr="00E42EB6">
              <w:t>ежегодно</w:t>
            </w:r>
          </w:p>
          <w:p w:rsidR="00E42EB6" w:rsidRPr="00E42EB6" w:rsidRDefault="00E42EB6" w:rsidP="00E216D3">
            <w:pPr>
              <w:pStyle w:val="a5"/>
              <w:contextualSpacing/>
              <w:rPr>
                <w:lang w:eastAsia="en-US"/>
              </w:rPr>
            </w:pPr>
            <w:r w:rsidRPr="00E42EB6">
              <w:t>сентябрь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B03490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/>
              </w:rPr>
              <w:lastRenderedPageBreak/>
              <w:t>5</w:t>
            </w:r>
            <w:r w:rsidR="00E42EB6"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Организация и проведение мероприятий по профилактике детского дорожно-транспортного травматизма «Посвящение в юные пешеходы»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216D3" w:rsidP="00252765">
            <w:pPr>
              <w:pStyle w:val="a5"/>
              <w:contextualSpacing/>
              <w:jc w:val="both"/>
            </w:pPr>
            <w:r>
              <w:t>Представитель</w:t>
            </w:r>
            <w:r w:rsidR="00E42EB6" w:rsidRPr="00E42EB6">
              <w:t xml:space="preserve"> </w:t>
            </w:r>
            <w:r>
              <w:t xml:space="preserve">ОГИБДД </w:t>
            </w:r>
            <w:r w:rsidR="00E42EB6" w:rsidRPr="00E42EB6">
              <w:t>ОМВД по Зеленоградскому району</w:t>
            </w:r>
            <w:r w:rsidR="00252765">
              <w:t>,</w:t>
            </w:r>
            <w:r w:rsidR="00E42EB6" w:rsidRPr="00E42EB6">
              <w:t xml:space="preserve"> </w:t>
            </w:r>
          </w:p>
          <w:p w:rsidR="00E42EB6" w:rsidRPr="00E42EB6" w:rsidRDefault="00E42EB6" w:rsidP="00252765">
            <w:pPr>
              <w:pStyle w:val="a5"/>
              <w:contextualSpacing/>
              <w:jc w:val="both"/>
              <w:rPr>
                <w:lang w:eastAsia="en-US"/>
              </w:rPr>
            </w:pPr>
            <w:r w:rsidRPr="00E42EB6">
              <w:t xml:space="preserve">Управление образования, </w:t>
            </w:r>
            <w:r w:rsidR="00252765">
              <w:t>р</w:t>
            </w:r>
            <w:r w:rsidRPr="00E42EB6">
              <w:t xml:space="preserve">уководители </w:t>
            </w:r>
            <w:r w:rsidR="00252765">
              <w:t>образовательных организаций</w:t>
            </w:r>
            <w:r w:rsidRPr="00E42EB6">
              <w:t>, учащиеся, родители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  <w:rPr>
                <w:lang w:val="en-US"/>
              </w:rPr>
            </w:pPr>
            <w:r w:rsidRPr="00E42EB6">
              <w:t>ежегодно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сентябрь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B03490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/>
              </w:rPr>
              <w:t>6</w:t>
            </w:r>
            <w:r w:rsidR="00E42EB6"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Организация и проведение уроков в образовательных организациях МО «Зеленоградский городской округ» в рамках Всероссийской акции «Внимание – дети!»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Управление образования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>, педагоги, учащиеся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ежегодно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сентябрь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май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B03490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/>
              </w:rPr>
              <w:t>7</w:t>
            </w:r>
            <w:r w:rsidR="00E42EB6"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 xml:space="preserve">Проведение родительских собраний, на которых родителям (законным представителям) доводится до сведения информация об обеспечении безопасного поведения детей на дорогах, обязательном применении </w:t>
            </w:r>
            <w:r w:rsidRPr="00E42EB6">
              <w:rPr>
                <w:color w:val="333333"/>
              </w:rPr>
              <w:t>лент из светоотражающей ткани на жилетах, детской обуви и одежде, рюкзаках, сумках и т.д.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Управление образования</w:t>
            </w:r>
          </w:p>
          <w:p w:rsidR="00E42EB6" w:rsidRPr="00E42EB6" w:rsidRDefault="00E42EB6" w:rsidP="00E216D3">
            <w:pPr>
              <w:pStyle w:val="a5"/>
              <w:contextualSpacing/>
              <w:rPr>
                <w:lang w:eastAsia="en-US"/>
              </w:rPr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>, родители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ежегодно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октябрь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декабрь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март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май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B03490" w:rsidP="00877EB0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/>
              </w:rPr>
              <w:t>8</w:t>
            </w:r>
            <w:r w:rsidR="00E42EB6"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 xml:space="preserve">Проведение занятий по безопасности дорожного движения в образовательных организациях МО «Зеленоградский городской округ» в рамках урочной, внеурочной деятельности, в рамках дополнительного образования обучающихся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Управление образования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>, учащиеся, родители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ежегодно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октябрь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декабрь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март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май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B03490" w:rsidP="00E216D3">
            <w:pPr>
              <w:pStyle w:val="a5"/>
              <w:jc w:val="center"/>
              <w:rPr>
                <w:lang w:eastAsia="en-US"/>
              </w:rPr>
            </w:pPr>
            <w:r>
              <w:rPr>
                <w:lang w:val="en-US"/>
              </w:rPr>
              <w:t>9</w:t>
            </w:r>
            <w:r w:rsidR="00E42EB6"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Default="00E42EB6">
            <w:pPr>
              <w:pStyle w:val="a5"/>
              <w:contextualSpacing/>
            </w:pPr>
            <w:r w:rsidRPr="00E42EB6">
              <w:t>Организация и проведение акции «Неделя безопасности» в рамках Международной недели безопасности на дорогах</w:t>
            </w:r>
            <w:r w:rsidR="00E216D3">
              <w:t>;</w:t>
            </w:r>
          </w:p>
          <w:p w:rsidR="00E216D3" w:rsidRPr="00E42EB6" w:rsidRDefault="00E216D3">
            <w:pPr>
              <w:pStyle w:val="a5"/>
              <w:contextualSpacing/>
              <w:rPr>
                <w:lang w:eastAsia="en-US"/>
              </w:rPr>
            </w:pPr>
            <w:r w:rsidRPr="00E42EB6">
              <w:t>Организация и проведение в рамках  Всероссийского конкурса-фестиваля юных инспекторов движения «Безопасное колесо»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3" w:rsidRDefault="00E216D3" w:rsidP="00E216D3">
            <w:pPr>
              <w:pStyle w:val="a5"/>
              <w:contextualSpacing/>
            </w:pPr>
            <w:r w:rsidRPr="00E42EB6">
              <w:t>Управление образования</w:t>
            </w:r>
            <w:r>
              <w:t>,</w:t>
            </w:r>
            <w:r w:rsidRPr="00E42EB6">
              <w:t xml:space="preserve"> руководители </w:t>
            </w:r>
            <w:r>
              <w:t>образовательных организаций</w:t>
            </w:r>
            <w:r w:rsidRPr="00E42EB6">
              <w:t>,</w:t>
            </w:r>
          </w:p>
          <w:p w:rsidR="00E216D3" w:rsidRPr="00E42EB6" w:rsidRDefault="00E216D3" w:rsidP="00E216D3">
            <w:pPr>
              <w:pStyle w:val="a5"/>
              <w:contextualSpacing/>
              <w:jc w:val="both"/>
            </w:pPr>
            <w:r>
              <w:t>Представитель</w:t>
            </w:r>
            <w:r w:rsidRPr="00E42EB6">
              <w:t xml:space="preserve"> </w:t>
            </w:r>
            <w:r>
              <w:t xml:space="preserve">ОГИБДД </w:t>
            </w:r>
            <w:r w:rsidRPr="00E42EB6">
              <w:t>ОМВД по Зеленоградскому району</w:t>
            </w:r>
            <w:r>
              <w:t>,</w:t>
            </w:r>
          </w:p>
          <w:p w:rsidR="00E42EB6" w:rsidRPr="00E42EB6" w:rsidRDefault="00E216D3" w:rsidP="00E216D3">
            <w:pPr>
              <w:pStyle w:val="a5"/>
              <w:contextualSpacing/>
              <w:rPr>
                <w:lang w:eastAsia="en-US"/>
              </w:rPr>
            </w:pPr>
            <w:r>
              <w:t xml:space="preserve"> </w:t>
            </w:r>
            <w:r w:rsidRPr="00E42EB6">
              <w:t>обучающиеся, родители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>ежегодно</w:t>
            </w:r>
          </w:p>
          <w:p w:rsidR="00E42EB6" w:rsidRDefault="00E42EB6">
            <w:pPr>
              <w:pStyle w:val="a5"/>
              <w:contextualSpacing/>
            </w:pPr>
            <w:r w:rsidRPr="00E42EB6">
              <w:t>апрель</w:t>
            </w:r>
            <w:r w:rsidR="00E216D3">
              <w:t xml:space="preserve"> </w:t>
            </w:r>
          </w:p>
          <w:p w:rsidR="00E216D3" w:rsidRDefault="00E216D3">
            <w:pPr>
              <w:pStyle w:val="a5"/>
              <w:contextualSpacing/>
            </w:pPr>
          </w:p>
          <w:p w:rsidR="00E216D3" w:rsidRDefault="00E216D3">
            <w:pPr>
              <w:pStyle w:val="a5"/>
              <w:contextualSpacing/>
            </w:pPr>
          </w:p>
          <w:p w:rsidR="00E216D3" w:rsidRDefault="00E216D3">
            <w:pPr>
              <w:pStyle w:val="a5"/>
              <w:contextualSpacing/>
            </w:pPr>
          </w:p>
          <w:p w:rsidR="00E216D3" w:rsidRPr="00E42EB6" w:rsidRDefault="00E216D3" w:rsidP="00E216D3">
            <w:pPr>
              <w:pStyle w:val="a5"/>
              <w:contextualSpacing/>
            </w:pPr>
            <w:r w:rsidRPr="00E42EB6">
              <w:t>ежегодно</w:t>
            </w:r>
          </w:p>
          <w:p w:rsidR="00E216D3" w:rsidRPr="00E42EB6" w:rsidRDefault="00E216D3" w:rsidP="00E216D3">
            <w:pPr>
              <w:pStyle w:val="a5"/>
              <w:contextualSpacing/>
              <w:rPr>
                <w:lang w:eastAsia="en-US"/>
              </w:rPr>
            </w:pPr>
            <w:r w:rsidRPr="00E42EB6">
              <w:t>май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B03490">
            <w:pPr>
              <w:pStyle w:val="a5"/>
              <w:jc w:val="center"/>
              <w:rPr>
                <w:lang w:eastAsia="en-US"/>
              </w:rPr>
            </w:pPr>
            <w:r w:rsidRPr="00E42EB6">
              <w:t>1</w:t>
            </w:r>
            <w:r w:rsidR="00B03490">
              <w:rPr>
                <w:lang w:val="en-US"/>
              </w:rPr>
              <w:t>0</w:t>
            </w:r>
            <w:r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252765" w:rsidRDefault="00E42EB6">
            <w:pPr>
              <w:pStyle w:val="a5"/>
              <w:rPr>
                <w:lang w:eastAsia="en-US"/>
              </w:rPr>
            </w:pPr>
            <w:proofErr w:type="gramStart"/>
            <w:r w:rsidRPr="00252765">
              <w:t>Проведение соревнований, игр, конкурсов творческих работ «Внимание, пешеход!», «Внимание, переезд!»</w:t>
            </w:r>
            <w:r w:rsidR="00DD29AD">
              <w:t xml:space="preserve"> </w:t>
            </w:r>
            <w:r w:rsidRPr="00252765">
              <w:t xml:space="preserve"> и т.д. направленных  на укрепление дисциплины участников дорожного движения  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252765">
            <w:pPr>
              <w:pStyle w:val="a5"/>
              <w:contextualSpacing/>
              <w:jc w:val="both"/>
            </w:pPr>
            <w:r w:rsidRPr="00E42EB6">
              <w:t>Управление образования,</w:t>
            </w:r>
          </w:p>
          <w:p w:rsidR="00E42EB6" w:rsidRPr="00E42EB6" w:rsidRDefault="00E42EB6" w:rsidP="00252765">
            <w:pPr>
              <w:pStyle w:val="a5"/>
              <w:contextualSpacing/>
              <w:jc w:val="both"/>
              <w:rPr>
                <w:lang w:eastAsia="en-US"/>
              </w:rPr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>, педагоги, обучающиеся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в течение года</w:t>
            </w: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B03490">
            <w:pPr>
              <w:pStyle w:val="a5"/>
              <w:jc w:val="center"/>
              <w:rPr>
                <w:lang w:eastAsia="en-US"/>
              </w:rPr>
            </w:pPr>
            <w:r w:rsidRPr="00E42EB6">
              <w:t>1</w:t>
            </w:r>
            <w:r w:rsidR="00B03490">
              <w:rPr>
                <w:lang w:val="en-US"/>
              </w:rPr>
              <w:t>1</w:t>
            </w:r>
            <w:r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Проведение конкурсов и викторин по ПДД в летних оздоровительных пришкольных лагерях по предупреждению и профилактике аварийных ситуаций на дорогах с участием детей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252765">
            <w:pPr>
              <w:pStyle w:val="a5"/>
              <w:contextualSpacing/>
              <w:jc w:val="both"/>
            </w:pPr>
            <w:r w:rsidRPr="00E42EB6">
              <w:t>Управление образования,</w:t>
            </w:r>
          </w:p>
          <w:p w:rsidR="00E42EB6" w:rsidRPr="00E42EB6" w:rsidRDefault="00E42EB6" w:rsidP="00252765">
            <w:pPr>
              <w:pStyle w:val="a5"/>
              <w:contextualSpacing/>
              <w:jc w:val="both"/>
              <w:rPr>
                <w:lang w:eastAsia="en-US"/>
              </w:rPr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>, педагоги, обучающиеся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6" w:rsidRPr="00E42EB6" w:rsidRDefault="00E42EB6">
            <w:pPr>
              <w:pStyle w:val="a5"/>
              <w:contextualSpacing/>
            </w:pPr>
            <w:r w:rsidRPr="00E42EB6">
              <w:t>ежегодно</w:t>
            </w:r>
          </w:p>
          <w:p w:rsidR="00E42EB6" w:rsidRPr="00E42EB6" w:rsidRDefault="00E42EB6">
            <w:pPr>
              <w:pStyle w:val="a5"/>
              <w:contextualSpacing/>
            </w:pPr>
            <w:r w:rsidRPr="00E42EB6">
              <w:t>июнь</w:t>
            </w:r>
          </w:p>
          <w:p w:rsidR="00E42EB6" w:rsidRPr="00E42EB6" w:rsidRDefault="00E42EB6">
            <w:pPr>
              <w:pStyle w:val="a5"/>
              <w:rPr>
                <w:lang w:eastAsia="en-US"/>
              </w:rPr>
            </w:pPr>
          </w:p>
        </w:tc>
      </w:tr>
      <w:tr w:rsidR="00E42EB6" w:rsidRPr="00E42EB6" w:rsidTr="002527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B03490">
            <w:pPr>
              <w:pStyle w:val="a5"/>
              <w:jc w:val="center"/>
              <w:rPr>
                <w:lang w:eastAsia="en-US"/>
              </w:rPr>
            </w:pPr>
            <w:r w:rsidRPr="00E42EB6">
              <w:t>1</w:t>
            </w:r>
            <w:r w:rsidR="00B03490">
              <w:rPr>
                <w:lang w:val="en-US"/>
              </w:rPr>
              <w:t>2</w:t>
            </w:r>
            <w:r w:rsidRPr="00E42EB6"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rPr>
                <w:lang w:eastAsia="en-US"/>
              </w:rPr>
            </w:pPr>
            <w:r w:rsidRPr="00E42EB6">
              <w:t>Освещение в СМИ мероприятий, направленных на повышение культуры поведения участников дорожного движения, обеспечение безопасности детей на дорогах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 w:rsidP="00252765">
            <w:pPr>
              <w:pStyle w:val="a5"/>
              <w:contextualSpacing/>
              <w:jc w:val="both"/>
            </w:pPr>
            <w:r w:rsidRPr="00E42EB6">
              <w:t>Управление образования,</w:t>
            </w:r>
          </w:p>
          <w:p w:rsidR="00E42EB6" w:rsidRPr="00E42EB6" w:rsidRDefault="00E42EB6" w:rsidP="00252765">
            <w:pPr>
              <w:pStyle w:val="a5"/>
              <w:contextualSpacing/>
              <w:jc w:val="both"/>
              <w:rPr>
                <w:lang w:eastAsia="en-US"/>
              </w:rPr>
            </w:pPr>
            <w:r w:rsidRPr="00E42EB6">
              <w:t xml:space="preserve">руководители </w:t>
            </w:r>
            <w:r w:rsidR="00252765">
              <w:t>образовательных организаций</w:t>
            </w:r>
            <w:r w:rsidRPr="00E42EB6">
              <w:t>, педагоги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B6" w:rsidRPr="00E42EB6" w:rsidRDefault="00E42EB6">
            <w:pPr>
              <w:pStyle w:val="a5"/>
              <w:contextualSpacing/>
            </w:pPr>
            <w:r w:rsidRPr="00E42EB6">
              <w:t xml:space="preserve">ежемесячно, по мере проведения мероприятий </w:t>
            </w:r>
          </w:p>
          <w:p w:rsidR="00E42EB6" w:rsidRPr="00E42EB6" w:rsidRDefault="00E42EB6">
            <w:pPr>
              <w:pStyle w:val="a5"/>
              <w:contextualSpacing/>
              <w:rPr>
                <w:lang w:eastAsia="en-US"/>
              </w:rPr>
            </w:pPr>
            <w:r w:rsidRPr="00E42EB6">
              <w:t>(по плану работы)</w:t>
            </w:r>
          </w:p>
        </w:tc>
      </w:tr>
    </w:tbl>
    <w:p w:rsidR="00973442" w:rsidRPr="00073668" w:rsidRDefault="00073668" w:rsidP="00073668">
      <w:pPr>
        <w:spacing w:line="270" w:lineRule="atLeast"/>
        <w:jc w:val="center"/>
        <w:rPr>
          <w:rStyle w:val="msonormal0"/>
          <w:rFonts w:ascii="Times New Roman" w:hAnsi="Times New Roman" w:cs="Times New Roman"/>
          <w:b/>
          <w:bCs/>
          <w:sz w:val="24"/>
          <w:szCs w:val="24"/>
        </w:rPr>
      </w:pPr>
      <w:r w:rsidRPr="00073668">
        <w:rPr>
          <w:rStyle w:val="msonormal0"/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</w:p>
    <w:sectPr w:rsidR="00973442" w:rsidRPr="00073668" w:rsidSect="00B0349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07D"/>
    <w:multiLevelType w:val="hybridMultilevel"/>
    <w:tmpl w:val="DEAE5FBE"/>
    <w:lvl w:ilvl="0" w:tplc="30DA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80F7A"/>
    <w:multiLevelType w:val="hybridMultilevel"/>
    <w:tmpl w:val="C2EC6A0C"/>
    <w:lvl w:ilvl="0" w:tplc="3612B4D6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51"/>
    <w:rsid w:val="00004E4F"/>
    <w:rsid w:val="000337C0"/>
    <w:rsid w:val="00073340"/>
    <w:rsid w:val="00073668"/>
    <w:rsid w:val="0008613D"/>
    <w:rsid w:val="000A0108"/>
    <w:rsid w:val="000C73AC"/>
    <w:rsid w:val="000D6874"/>
    <w:rsid w:val="00126096"/>
    <w:rsid w:val="001B5ACB"/>
    <w:rsid w:val="002226F9"/>
    <w:rsid w:val="00252765"/>
    <w:rsid w:val="002546A4"/>
    <w:rsid w:val="00271C37"/>
    <w:rsid w:val="002914F9"/>
    <w:rsid w:val="002A50F0"/>
    <w:rsid w:val="002C4BD0"/>
    <w:rsid w:val="0030466B"/>
    <w:rsid w:val="00376EF6"/>
    <w:rsid w:val="003E66C5"/>
    <w:rsid w:val="00455C49"/>
    <w:rsid w:val="004847AB"/>
    <w:rsid w:val="004A58D2"/>
    <w:rsid w:val="004B25FB"/>
    <w:rsid w:val="004B612D"/>
    <w:rsid w:val="00510B9A"/>
    <w:rsid w:val="00512BCF"/>
    <w:rsid w:val="005244C7"/>
    <w:rsid w:val="005931B2"/>
    <w:rsid w:val="005940B2"/>
    <w:rsid w:val="00653832"/>
    <w:rsid w:val="00667222"/>
    <w:rsid w:val="00681DC9"/>
    <w:rsid w:val="006D2154"/>
    <w:rsid w:val="006D7112"/>
    <w:rsid w:val="006F134C"/>
    <w:rsid w:val="00767940"/>
    <w:rsid w:val="0077339B"/>
    <w:rsid w:val="007C5670"/>
    <w:rsid w:val="007D2747"/>
    <w:rsid w:val="008002AD"/>
    <w:rsid w:val="00804E24"/>
    <w:rsid w:val="00810310"/>
    <w:rsid w:val="0081313C"/>
    <w:rsid w:val="008250BC"/>
    <w:rsid w:val="00850D4D"/>
    <w:rsid w:val="008518FE"/>
    <w:rsid w:val="00877EB0"/>
    <w:rsid w:val="008A07CD"/>
    <w:rsid w:val="008E3C51"/>
    <w:rsid w:val="00906B52"/>
    <w:rsid w:val="009275AF"/>
    <w:rsid w:val="00961C57"/>
    <w:rsid w:val="00962D3C"/>
    <w:rsid w:val="00973442"/>
    <w:rsid w:val="009920C3"/>
    <w:rsid w:val="009A1229"/>
    <w:rsid w:val="00A60885"/>
    <w:rsid w:val="00AD220F"/>
    <w:rsid w:val="00AE5D3D"/>
    <w:rsid w:val="00AF0456"/>
    <w:rsid w:val="00AF48CF"/>
    <w:rsid w:val="00B03490"/>
    <w:rsid w:val="00B11FCE"/>
    <w:rsid w:val="00B25EDD"/>
    <w:rsid w:val="00B85375"/>
    <w:rsid w:val="00B96C21"/>
    <w:rsid w:val="00BA2C5E"/>
    <w:rsid w:val="00C132B6"/>
    <w:rsid w:val="00C17666"/>
    <w:rsid w:val="00C97B8D"/>
    <w:rsid w:val="00CB5D5B"/>
    <w:rsid w:val="00D1579A"/>
    <w:rsid w:val="00D45A8F"/>
    <w:rsid w:val="00D505FF"/>
    <w:rsid w:val="00D52E72"/>
    <w:rsid w:val="00DA1CFA"/>
    <w:rsid w:val="00DB349F"/>
    <w:rsid w:val="00DB4D2E"/>
    <w:rsid w:val="00DD29AD"/>
    <w:rsid w:val="00DF1909"/>
    <w:rsid w:val="00DF2EB5"/>
    <w:rsid w:val="00E14880"/>
    <w:rsid w:val="00E216D3"/>
    <w:rsid w:val="00E344B7"/>
    <w:rsid w:val="00E42EB6"/>
    <w:rsid w:val="00E84BDD"/>
    <w:rsid w:val="00ED2AEB"/>
    <w:rsid w:val="00F11F52"/>
    <w:rsid w:val="00F32430"/>
    <w:rsid w:val="00F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3C51"/>
    <w:rPr>
      <w:color w:val="0000FF"/>
      <w:u w:val="single"/>
    </w:rPr>
  </w:style>
  <w:style w:type="paragraph" w:customStyle="1" w:styleId="ConsCell">
    <w:name w:val="ConsCell"/>
    <w:rsid w:val="00D52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0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349F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customStyle="1" w:styleId="FR1">
    <w:name w:val="FR1"/>
    <w:rsid w:val="00DB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DF1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msonormal0">
    <w:name w:val="msonormal"/>
    <w:basedOn w:val="a0"/>
    <w:rsid w:val="00767940"/>
  </w:style>
  <w:style w:type="character" w:customStyle="1" w:styleId="msonospacing0">
    <w:name w:val="msonospacing"/>
    <w:basedOn w:val="a0"/>
    <w:rsid w:val="00FA2228"/>
  </w:style>
  <w:style w:type="paragraph" w:styleId="a5">
    <w:name w:val="No Spacing"/>
    <w:basedOn w:val="a"/>
    <w:uiPriority w:val="1"/>
    <w:qFormat/>
    <w:rsid w:val="00CB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table0">
    <w:name w:val="msonormaltable"/>
    <w:basedOn w:val="a0"/>
    <w:rsid w:val="00CB5D5B"/>
  </w:style>
  <w:style w:type="paragraph" w:styleId="a6">
    <w:name w:val="Balloon Text"/>
    <w:basedOn w:val="a"/>
    <w:link w:val="a7"/>
    <w:uiPriority w:val="99"/>
    <w:semiHidden/>
    <w:unhideWhenUsed/>
    <w:rsid w:val="004A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D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0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3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3C51"/>
    <w:rPr>
      <w:color w:val="0000FF"/>
      <w:u w:val="single"/>
    </w:rPr>
  </w:style>
  <w:style w:type="paragraph" w:customStyle="1" w:styleId="ConsCell">
    <w:name w:val="ConsCell"/>
    <w:rsid w:val="00D52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0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349F"/>
    <w:rPr>
      <w:rFonts w:ascii="Times New Roman" w:eastAsia="Times New Roman" w:hAnsi="Times New Roman" w:cs="Times New Roman"/>
      <w:b/>
      <w:smallCaps/>
      <w:sz w:val="28"/>
      <w:szCs w:val="20"/>
      <w:lang w:val="x-none" w:eastAsia="x-none"/>
    </w:rPr>
  </w:style>
  <w:style w:type="paragraph" w:customStyle="1" w:styleId="FR1">
    <w:name w:val="FR1"/>
    <w:rsid w:val="00DB3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DF1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msonormal0">
    <w:name w:val="msonormal"/>
    <w:basedOn w:val="a0"/>
    <w:rsid w:val="00767940"/>
  </w:style>
  <w:style w:type="character" w:customStyle="1" w:styleId="msonospacing0">
    <w:name w:val="msonospacing"/>
    <w:basedOn w:val="a0"/>
    <w:rsid w:val="00FA2228"/>
  </w:style>
  <w:style w:type="paragraph" w:styleId="a5">
    <w:name w:val="No Spacing"/>
    <w:basedOn w:val="a"/>
    <w:uiPriority w:val="1"/>
    <w:qFormat/>
    <w:rsid w:val="00CB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table0">
    <w:name w:val="msonormaltable"/>
    <w:basedOn w:val="a0"/>
    <w:rsid w:val="00CB5D5B"/>
  </w:style>
  <w:style w:type="paragraph" w:styleId="a6">
    <w:name w:val="Balloon Text"/>
    <w:basedOn w:val="a"/>
    <w:link w:val="a7"/>
    <w:uiPriority w:val="99"/>
    <w:semiHidden/>
    <w:unhideWhenUsed/>
    <w:rsid w:val="004A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D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0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92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0782A8D62014EDE866AB61F8C260134CD20E6CF710885573BE1A0AF76I5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7D884070437868A1B9D326C5394547291B401F27FFCA912878DF6B19C03C3116EB2439DD840C2423q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7D884070437868A1B9D326C5394547291B401F27FFCA912878DF6B19C03C3116EB2439DD840C2423q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GEG</cp:lastModifiedBy>
  <cp:revision>2</cp:revision>
  <cp:lastPrinted>2018-12-14T12:38:00Z</cp:lastPrinted>
  <dcterms:created xsi:type="dcterms:W3CDTF">2018-12-20T06:50:00Z</dcterms:created>
  <dcterms:modified xsi:type="dcterms:W3CDTF">2018-12-20T06:50:00Z</dcterms:modified>
</cp:coreProperties>
</file>